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7"/>
        <w:tblW w:w="10031" w:type="dxa"/>
        <w:tblLook w:val="01E0"/>
      </w:tblPr>
      <w:tblGrid>
        <w:gridCol w:w="5245"/>
        <w:gridCol w:w="4786"/>
      </w:tblGrid>
      <w:tr w:rsidR="000428EE" w:rsidRPr="00125215" w:rsidTr="00180D85">
        <w:tc>
          <w:tcPr>
            <w:tcW w:w="5245" w:type="dxa"/>
          </w:tcPr>
          <w:p w:rsidR="000428EE" w:rsidRPr="00887BCD" w:rsidRDefault="000428EE" w:rsidP="00180D8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CD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0428EE" w:rsidRPr="00887BCD" w:rsidRDefault="000428EE" w:rsidP="00180D8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8EE" w:rsidRPr="00887BCD" w:rsidRDefault="000428EE" w:rsidP="00180D8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CD">
              <w:rPr>
                <w:rFonts w:ascii="Times New Roman" w:hAnsi="Times New Roman"/>
                <w:bCs/>
                <w:sz w:val="24"/>
                <w:szCs w:val="24"/>
              </w:rPr>
              <w:t>На Педагогическом совете</w:t>
            </w:r>
          </w:p>
          <w:p w:rsidR="000428EE" w:rsidRPr="00887BCD" w:rsidRDefault="000428EE" w:rsidP="00180D8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BCD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</w:p>
          <w:p w:rsidR="000428EE" w:rsidRPr="00887BCD" w:rsidRDefault="000428EE" w:rsidP="00180D8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8EE" w:rsidRPr="00887BCD" w:rsidRDefault="000428EE" w:rsidP="00180D8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0428EE" w:rsidRPr="00705BC1" w:rsidRDefault="000428EE" w:rsidP="00180D85">
            <w:pPr>
              <w:rPr>
                <w:rFonts w:ascii="Times New Roman" w:hAnsi="Times New Roman"/>
                <w:sz w:val="24"/>
                <w:szCs w:val="24"/>
              </w:rPr>
            </w:pPr>
            <w:r w:rsidRPr="00705BC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428EE" w:rsidRPr="00705BC1" w:rsidRDefault="000428EE" w:rsidP="00180D85">
            <w:pPr>
              <w:rPr>
                <w:rFonts w:ascii="Times New Roman" w:hAnsi="Times New Roman"/>
                <w:sz w:val="24"/>
                <w:szCs w:val="24"/>
              </w:rPr>
            </w:pPr>
            <w:r w:rsidRPr="00705BC1">
              <w:rPr>
                <w:rFonts w:ascii="Times New Roman" w:hAnsi="Times New Roman"/>
                <w:sz w:val="24"/>
                <w:szCs w:val="24"/>
              </w:rPr>
              <w:t xml:space="preserve">Главный врач ГБУЗ КО «Беловский детский </w:t>
            </w:r>
          </w:p>
          <w:p w:rsidR="000428EE" w:rsidRPr="00705BC1" w:rsidRDefault="000428EE" w:rsidP="00180D85">
            <w:pPr>
              <w:rPr>
                <w:rFonts w:ascii="Times New Roman" w:hAnsi="Times New Roman"/>
                <w:sz w:val="24"/>
                <w:szCs w:val="24"/>
              </w:rPr>
            </w:pPr>
            <w:r w:rsidRPr="00705BC1">
              <w:rPr>
                <w:rFonts w:ascii="Times New Roman" w:hAnsi="Times New Roman"/>
                <w:sz w:val="24"/>
                <w:szCs w:val="24"/>
              </w:rPr>
              <w:t>туберкулезный санаторий «Тополек»</w:t>
            </w:r>
          </w:p>
          <w:p w:rsidR="000428EE" w:rsidRPr="00705BC1" w:rsidRDefault="000428EE" w:rsidP="0018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Г.А.Червякова</w:t>
            </w:r>
            <w:proofErr w:type="spellEnd"/>
            <w:r w:rsidRPr="00705B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28EE" w:rsidRPr="00125215" w:rsidRDefault="000428EE" w:rsidP="00180D85">
            <w:pPr>
              <w:rPr>
                <w:rFonts w:ascii="Times New Roman" w:hAnsi="Times New Roman"/>
                <w:sz w:val="24"/>
                <w:szCs w:val="24"/>
              </w:rPr>
            </w:pPr>
            <w:r w:rsidRPr="00705BC1">
              <w:rPr>
                <w:rFonts w:ascii="Times New Roman" w:hAnsi="Times New Roman"/>
                <w:sz w:val="24"/>
                <w:szCs w:val="24"/>
              </w:rPr>
              <w:t>«____» __________201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05BC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0428EE" w:rsidRDefault="000428EE" w:rsidP="000428E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428EE" w:rsidRDefault="000428EE" w:rsidP="000428E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428EE" w:rsidRPr="000428EE" w:rsidRDefault="000428EE" w:rsidP="000428E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внутреннего распорядка для воспитанников</w:t>
      </w:r>
    </w:p>
    <w:p w:rsidR="000428EE" w:rsidRDefault="000428EE" w:rsidP="000428E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C6528">
        <w:rPr>
          <w:rFonts w:ascii="Times New Roman" w:hAnsi="Times New Roman"/>
          <w:b/>
          <w:sz w:val="28"/>
          <w:szCs w:val="28"/>
        </w:rPr>
        <w:t>Государственного бюджетного учреждения здравоохранения Кемеровской области «Беловский детский туберкулезный санаторий «Тополек»</w:t>
      </w:r>
    </w:p>
    <w:p w:rsidR="000428EE" w:rsidRPr="000428EE" w:rsidRDefault="000428EE" w:rsidP="000428E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  Настоящие 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обучающихся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ГБУЗ КО БДТС «Тополек» 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санаторий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режим образовательного процесса и защиту прав обучающихся.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  Соблюдение правил внутреннего распорядка обеспечивает эффективное взаимодействие  участников образовательного процесса, а также комфортное пребывание детей в дошкольном образовательном учреждении.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  Настоящие Правила определяют основы статуса обучающихся (далее воспитанников)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санатория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их права как участников образовательного процесса, устанавливают режим образовательного процесса,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распорядок дня воспитанников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 Введение настоящих Правил имеет целью способствовать совершенствованию качества, результативности организации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образовательного процесса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  Настоящие Правила находятся в каждой возрастной группе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санатория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размещаются на информационных стендах. Родители (законные представители) воспитанников должны быть ознакомлены с настоящими Правилами. 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1.6.  Настоящие Правила  утверждаются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 врачом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санатория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принимается педагогическим советом на неопределенный срок.</w:t>
      </w:r>
    </w:p>
    <w:p w:rsidR="000428EE" w:rsidRDefault="000428EE" w:rsidP="000428EE">
      <w:pPr>
        <w:shd w:val="clear" w:color="auto" w:fill="FFFFFF"/>
        <w:ind w:left="16" w:right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1.7.  Настоящие Правила являются локальным нормативным актом, регламентирующим деятельность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санатория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Режим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санатория</w:t>
      </w:r>
      <w:r w:rsidRPr="00042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  Режим работы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санатория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длительность пребывания в нем детей определяется Уставом учреждения.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Санаторий работает круглосуточно.</w:t>
      </w:r>
    </w:p>
    <w:p w:rsidR="000428EE" w:rsidRDefault="000428EE" w:rsidP="000428E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Санаторий 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имеет право объединять группы в случае необходимости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ремонтом групп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428EE" w:rsidRPr="000428EE" w:rsidRDefault="000428EE" w:rsidP="000428EE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3. Здоровье ребенка.</w:t>
      </w:r>
    </w:p>
    <w:p w:rsidR="000428EE" w:rsidRDefault="000428EE" w:rsidP="00475CC8">
      <w:pPr>
        <w:shd w:val="clear" w:color="auto" w:fill="FFFFFF"/>
        <w:ind w:left="16" w:right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  О возможном отсутствии ребенка</w:t>
      </w:r>
      <w:r w:rsidR="00475C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 выходного дня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необходимо предупреждать </w:t>
      </w:r>
      <w:r w:rsidR="00475C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медицинскую сестру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группы. </w:t>
      </w:r>
    </w:p>
    <w:p w:rsidR="00475CC8" w:rsidRPr="000428EE" w:rsidRDefault="00475CC8" w:rsidP="00475CC8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(законные представители) обязаны приводить ребенка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санаторий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здоровым</w:t>
      </w:r>
      <w:proofErr w:type="gramEnd"/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информировать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медицинскую сестру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каких-либо изменениях, произошедших в состоянии здоровья ребенка дома.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475C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 Если у ребенка есть аллергия или другие особенности здоровья и  развития, то родитель (законный представитель) должен поставить в известность </w:t>
      </w:r>
      <w:r w:rsidR="00475C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врача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B3844" w:rsidRPr="000428EE" w:rsidRDefault="005B3844" w:rsidP="000428EE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Режим образовательного процесса.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</w:t>
      </w:r>
      <w:r w:rsidR="005B3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тельной деятельности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прогулок и самостоятельной деятельности воспитанников.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   Организация воспитательно-образовательного процесса в </w:t>
      </w:r>
      <w:r w:rsidR="005B3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санатории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соответствует требованиям </w:t>
      </w:r>
      <w:proofErr w:type="spellStart"/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2.4.1.3049-13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   Спорные и конфликтные ситуации нужно разрешать только в отсутствии детей.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4.4.   При возникновении вопросов по организации воспитательно-образовательного процесса, пребыванию ребенка в </w:t>
      </w:r>
      <w:r w:rsidR="005B3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санатории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родителям (законным представителям) следует обсудить это с воспитателями группы и (или) с руководством </w:t>
      </w:r>
      <w:r w:rsidR="005B3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санатория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(старший воспитатель).</w:t>
      </w:r>
    </w:p>
    <w:p w:rsidR="00475CC8" w:rsidRPr="00475CC8" w:rsidRDefault="000428EE" w:rsidP="00475CC8">
      <w:pPr>
        <w:jc w:val="both"/>
        <w:rPr>
          <w:rFonts w:ascii="Times New Roman" w:hAnsi="Times New Roman" w:cs="Times New Roman"/>
          <w:sz w:val="28"/>
          <w:szCs w:val="28"/>
        </w:rPr>
      </w:pPr>
      <w:r w:rsidRPr="0047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Родители (законные представители) </w:t>
      </w:r>
      <w:r w:rsidR="00475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47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забрать ребенка </w:t>
      </w:r>
      <w:r w:rsidR="00475CC8" w:rsidRPr="00475CC8">
        <w:rPr>
          <w:rFonts w:ascii="Times New Roman" w:hAnsi="Times New Roman" w:cs="Times New Roman"/>
          <w:sz w:val="28"/>
          <w:szCs w:val="28"/>
        </w:rPr>
        <w:t xml:space="preserve">на выходные дни домой </w:t>
      </w:r>
      <w:r w:rsidR="00475CC8">
        <w:rPr>
          <w:rFonts w:ascii="Times New Roman" w:hAnsi="Times New Roman" w:cs="Times New Roman"/>
          <w:sz w:val="28"/>
          <w:szCs w:val="28"/>
        </w:rPr>
        <w:t>(при предъявлении паспорта) в</w:t>
      </w:r>
      <w:r w:rsidR="00475CC8" w:rsidRPr="00475CC8">
        <w:rPr>
          <w:rFonts w:ascii="Times New Roman" w:hAnsi="Times New Roman" w:cs="Times New Roman"/>
          <w:sz w:val="28"/>
          <w:szCs w:val="28"/>
        </w:rPr>
        <w:t xml:space="preserve"> пятницу после </w:t>
      </w:r>
      <w:r w:rsidR="00475CC8">
        <w:rPr>
          <w:rFonts w:ascii="Times New Roman" w:hAnsi="Times New Roman" w:cs="Times New Roman"/>
          <w:sz w:val="28"/>
          <w:szCs w:val="28"/>
        </w:rPr>
        <w:t>16-00 час</w:t>
      </w:r>
      <w:r w:rsidR="00475CC8" w:rsidRPr="00475CC8">
        <w:rPr>
          <w:rFonts w:ascii="Times New Roman" w:hAnsi="Times New Roman" w:cs="Times New Roman"/>
          <w:sz w:val="28"/>
          <w:szCs w:val="28"/>
        </w:rPr>
        <w:t>.</w:t>
      </w:r>
    </w:p>
    <w:p w:rsidR="00475CC8" w:rsidRPr="00475CC8" w:rsidRDefault="00475CC8" w:rsidP="00475CC8">
      <w:pPr>
        <w:shd w:val="clear" w:color="auto" w:fill="FFFFFF"/>
        <w:ind w:left="16" w:right="16"/>
        <w:jc w:val="both"/>
        <w:rPr>
          <w:rFonts w:ascii="Times New Roman" w:hAnsi="Times New Roman" w:cs="Times New Roman"/>
          <w:sz w:val="28"/>
          <w:szCs w:val="28"/>
        </w:rPr>
      </w:pPr>
      <w:r w:rsidRPr="00475CC8">
        <w:rPr>
          <w:rFonts w:ascii="Times New Roman" w:hAnsi="Times New Roman" w:cs="Times New Roman"/>
          <w:sz w:val="28"/>
          <w:szCs w:val="28"/>
        </w:rPr>
        <w:t>С выходных дней детей возвращать в санаторий в воскресенье до 18-00 часов или в понедельник до 8-00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8EE" w:rsidRPr="000428EE" w:rsidRDefault="000428EE" w:rsidP="00475CC8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4.7. 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4.8. 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а также  обязателен головной убор, панаму (в теплый период года).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4.9.   В </w:t>
      </w:r>
      <w:r w:rsidR="005B3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санатории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воспитанники гуляют 2 раза в день. Рекомендуемая продолжительность ежедневных прогулок составляет 3 — 4 часа. </w:t>
      </w:r>
      <w:r w:rsidRPr="008F7779">
        <w:rPr>
          <w:rFonts w:ascii="Times New Roman" w:eastAsia="Times New Roman" w:hAnsi="Times New Roman" w:cs="Times New Roman"/>
          <w:sz w:val="28"/>
          <w:lang w:eastAsia="ru-RU"/>
        </w:rPr>
        <w:t>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 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</w:t>
      </w:r>
      <w:proofErr w:type="gramStart"/>
      <w:r w:rsidRPr="008F7779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8F777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4.10.  Для пребывания на улице приветствуется такая одежда, которая не мешает активному движению, легко просушивается и которую воспитанник вправе испачкать.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4.11.  Зимой и в мокрую погоду рекомендуется, чтобы у воспитанника были запасные сухие варежки и одежда.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4.12.  У воспитанника обязательно должен быть комплект сухой одежды для смены в отдельном мешочке.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4.13.  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воспитанника должен быть пакет для загрязнённой одежды.</w:t>
      </w:r>
    </w:p>
    <w:p w:rsidR="00913640" w:rsidRDefault="00913640" w:rsidP="000428EE">
      <w:pPr>
        <w:shd w:val="clear" w:color="auto" w:fill="FFFFFF"/>
        <w:ind w:left="16" w:right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Организация питания.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5.1.  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Санаторий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обеспечивает гарантированное сбалансированное питание воспитанников в соответствии с их возрастом и временем пребывания в 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санатории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нормам, утвержденным </w:t>
      </w:r>
      <w:r w:rsidRPr="008F7779">
        <w:rPr>
          <w:rFonts w:ascii="Times New Roman" w:eastAsia="Times New Roman" w:hAnsi="Times New Roman" w:cs="Times New Roman"/>
          <w:sz w:val="28"/>
          <w:lang w:eastAsia="ru-RU"/>
        </w:rPr>
        <w:t>Институтом питания АМН.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Организация питания воспитанников  в 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санатории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возлагается на 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санаторий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осуществляется его штатным персоналом.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5.2.  Воспитанники, получают 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пятиразовое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питание: завтрак, 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обед, полдник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ужин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  Питание в 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санатории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осуществляется в соответствии с примерным 1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-дневным меню, разработанным на основе физиологических потребностей в пищевых веществах и норм питания воспитанников дошкольного возраста и утвержденного 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 врачом санатория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 Родители (законные представители) могут получить информацию об ассортименте питания воспитанника на специальном стенде, в приемн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  Круглогодично, непосредственно перед реализацией, медицинским работником осуществляется  С-витаминизация третьего блюда (компот, кисель и т.п.).</w:t>
      </w:r>
    </w:p>
    <w:p w:rsidR="000428EE" w:rsidRDefault="000428EE" w:rsidP="000428E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5.6.    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  медицинский персонал 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санатория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13640" w:rsidRPr="000428EE" w:rsidRDefault="00913640" w:rsidP="000428EE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ru-RU"/>
        </w:rPr>
      </w:pP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Обеспечение безопасности.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  Родители должны своевременно сообщать об изменении номера телефона, места жительства.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  Для обеспечения безопасности своего ребенка родитель (законный представитель) передает ребенка только лично в руки 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медицинской сестры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6.3.  Забирая ребенка, родитель (законный представитель) должен обязательно подойти к 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медицинской сестре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Категорически запрещен приход ребенка дошкольного возраста  в 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санаторий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его уход без сопровождения родителей (законных представителей).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6.4.  Воспитателям категорически запрещается отдавать ребенка лицам в нетрезвом состоянии, несовершеннолетним братьям  и сестрам, отпускать одних детей по просьбе родителей, отдавать незнакомым лицам.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6.5.  Посторонним лицам запрещено находиться в помещении 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санатория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 территории  без разрешения администрации.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6.6.   Запрещается въезд на территорию 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санатория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своем личном автомобиле.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6.7.   Не давать ребенку в 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санатории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жевательную резинку, конфеты, чипсы, сухарики.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6.8.   Следить за тем, чтобы у ребенка в карманах не было острых, колющих и режущих предметов.</w:t>
      </w:r>
    </w:p>
    <w:p w:rsidR="00913640" w:rsidRDefault="00913640" w:rsidP="000428EE">
      <w:pPr>
        <w:shd w:val="clear" w:color="auto" w:fill="FFFFFF"/>
        <w:ind w:left="16" w:right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 Права воспитанников ДОУ.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7.1.   В </w:t>
      </w:r>
      <w:r w:rsidR="00913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санатории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7.2.  </w:t>
      </w:r>
      <w:proofErr w:type="gramStart"/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Освоение  ООП дошкольного образования не сопровождается проведением промежуточных аттестаций и итоговой аттестации  воспитанников.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7.3.   Воспитанники  </w:t>
      </w:r>
      <w:r w:rsidR="003D2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санатория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имеют право на развитие своих творческих способностей и интересов,  участие в конкурсах, выставках,  физкультурных мероприятиях.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7.5.  В случае прекращения деятельности </w:t>
      </w:r>
      <w:r w:rsidR="003D2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санатория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7.6.  Воспитанники </w:t>
      </w:r>
      <w:r w:rsidR="003D2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санатория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0428EE" w:rsidRPr="000428EE" w:rsidRDefault="003D2B38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</w:t>
      </w:r>
      <w:r w:rsidR="000428EE"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организацию питания;</w:t>
      </w:r>
    </w:p>
    <w:p w:rsidR="000428EE" w:rsidRPr="000428EE" w:rsidRDefault="003D2B38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о</w:t>
      </w:r>
      <w:r w:rsidR="000428EE"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пределение оптимальной образовательной нагрузки режима непосредственно образовательной деятельности;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 пропаганду и обучение навыкам здорового образа жизни, требованиям охраны труда;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0428EE" w:rsidRPr="000428EE" w:rsidRDefault="003D2B38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0428EE"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безопасности воспитанников во время пребывания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санатории</w:t>
      </w:r>
      <w:r w:rsidR="000428EE"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428EE" w:rsidRPr="000428EE" w:rsidRDefault="003D2B38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0428EE"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профилактику несчастных случаев с воспитанниками во время пребывания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санатории</w:t>
      </w:r>
      <w:r w:rsidR="000428EE"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428EE" w:rsidRPr="000428EE" w:rsidRDefault="003D2B38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0428EE"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санитарно-противоэпидемических и профилактических мероприятий.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7.7. Организацию оказания первичной медико-санитарной помощи воспитанникам</w:t>
      </w:r>
      <w:r w:rsidR="003D2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санатория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 </w:t>
      </w:r>
      <w:r w:rsidR="003D2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главная 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медицинская сестра.  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7.8.  </w:t>
      </w:r>
      <w:r w:rsidR="003D2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Санаторий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 реализации ООП создает условия для охраны здоровья воспитанников, в том числе обеспечивает:</w:t>
      </w:r>
    </w:p>
    <w:p w:rsidR="000428EE" w:rsidRPr="000428EE" w:rsidRDefault="003D2B38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</w:t>
      </w:r>
      <w:r w:rsidR="000428EE"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текущий </w:t>
      </w:r>
      <w:proofErr w:type="gramStart"/>
      <w:r w:rsidR="000428EE"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="000428EE"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состоянием здоровья воспитанников;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соблюдение государственных санитарно-эпидемиологических правил и нормативов;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  расследование и учет несчастных случаев с воспитанниками во время пребывания в </w:t>
      </w:r>
      <w:r w:rsidR="003D2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санатории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7.9. 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</w:t>
      </w:r>
      <w:r w:rsidR="003D2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D2B38" w:rsidRDefault="003D2B38" w:rsidP="000428EE">
      <w:pPr>
        <w:shd w:val="clear" w:color="auto" w:fill="FFFFFF"/>
        <w:ind w:left="16" w:right="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428EE" w:rsidRPr="000428EE" w:rsidRDefault="003D2B38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  <w:r w:rsidR="000428EE" w:rsidRPr="000428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 Поощрения и дисциплинарное воздействие.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9.1.   Меры дисциплинарного взыскания не применяются к воспитанникам </w:t>
      </w:r>
      <w:r w:rsidR="003D2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санатория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428EE" w:rsidRPr="000428EE" w:rsidRDefault="000428EE" w:rsidP="000428EE">
      <w:pPr>
        <w:shd w:val="clear" w:color="auto" w:fill="FFFFFF"/>
        <w:ind w:left="16" w:right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9.2.  Дисциплина в </w:t>
      </w:r>
      <w:r w:rsidR="003D2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санатории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 w:rsidR="003D2B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санатория</w:t>
      </w:r>
      <w:r w:rsidRPr="000428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допускается.</w:t>
      </w:r>
    </w:p>
    <w:p w:rsidR="007C78E2" w:rsidRDefault="007C78E2"/>
    <w:sectPr w:rsidR="007C78E2" w:rsidSect="007C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AB5"/>
    <w:multiLevelType w:val="hybridMultilevel"/>
    <w:tmpl w:val="866E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8EE"/>
    <w:rsid w:val="000428EE"/>
    <w:rsid w:val="003D2B38"/>
    <w:rsid w:val="00475CC8"/>
    <w:rsid w:val="005B3844"/>
    <w:rsid w:val="007C78E2"/>
    <w:rsid w:val="008F7779"/>
    <w:rsid w:val="00913640"/>
    <w:rsid w:val="00AF077C"/>
    <w:rsid w:val="00EC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428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28EE"/>
  </w:style>
  <w:style w:type="paragraph" w:customStyle="1" w:styleId="c7">
    <w:name w:val="c7"/>
    <w:basedOn w:val="a"/>
    <w:rsid w:val="000428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428EE"/>
  </w:style>
  <w:style w:type="paragraph" w:customStyle="1" w:styleId="c5">
    <w:name w:val="c5"/>
    <w:basedOn w:val="a"/>
    <w:rsid w:val="000428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28EE"/>
  </w:style>
  <w:style w:type="paragraph" w:customStyle="1" w:styleId="c0">
    <w:name w:val="c0"/>
    <w:basedOn w:val="a"/>
    <w:rsid w:val="000428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5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Homr</dc:creator>
  <cp:lastModifiedBy>Homr</cp:lastModifiedBy>
  <cp:revision>2</cp:revision>
  <cp:lastPrinted>2019-09-04T06:22:00Z</cp:lastPrinted>
  <dcterms:created xsi:type="dcterms:W3CDTF">2019-09-02T08:12:00Z</dcterms:created>
  <dcterms:modified xsi:type="dcterms:W3CDTF">2019-09-04T06:30:00Z</dcterms:modified>
</cp:coreProperties>
</file>